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40" w:rsidRPr="00C07A3E" w:rsidRDefault="007F7940" w:rsidP="007F7940">
      <w:pPr>
        <w:tabs>
          <w:tab w:val="left" w:pos="0"/>
        </w:tabs>
        <w:jc w:val="center"/>
        <w:rPr>
          <w:b/>
          <w:sz w:val="26"/>
          <w:szCs w:val="26"/>
        </w:rPr>
      </w:pPr>
      <w:r w:rsidRPr="00C07A3E">
        <w:rPr>
          <w:b/>
          <w:sz w:val="26"/>
          <w:szCs w:val="26"/>
        </w:rPr>
        <w:t xml:space="preserve">Повестка расширенного заседания </w:t>
      </w:r>
    </w:p>
    <w:p w:rsidR="00830D8F" w:rsidRDefault="007F7940" w:rsidP="007F7940">
      <w:pPr>
        <w:tabs>
          <w:tab w:val="left" w:pos="0"/>
        </w:tabs>
        <w:jc w:val="center"/>
        <w:rPr>
          <w:b/>
          <w:sz w:val="26"/>
          <w:szCs w:val="26"/>
        </w:rPr>
      </w:pPr>
      <w:r w:rsidRPr="00C07A3E">
        <w:rPr>
          <w:b/>
          <w:sz w:val="26"/>
          <w:szCs w:val="26"/>
        </w:rPr>
        <w:t>Т</w:t>
      </w:r>
      <w:r w:rsidR="00830D8F">
        <w:rPr>
          <w:b/>
          <w:sz w:val="26"/>
          <w:szCs w:val="26"/>
        </w:rPr>
        <w:t>ехнического комитета по стандартизации №</w:t>
      </w:r>
      <w:r w:rsidRPr="00C07A3E">
        <w:rPr>
          <w:b/>
          <w:sz w:val="26"/>
          <w:szCs w:val="26"/>
        </w:rPr>
        <w:t xml:space="preserve">012 </w:t>
      </w:r>
    </w:p>
    <w:p w:rsidR="007F7940" w:rsidRPr="00C07A3E" w:rsidRDefault="007F7940" w:rsidP="007F7940">
      <w:pPr>
        <w:tabs>
          <w:tab w:val="left" w:pos="0"/>
        </w:tabs>
        <w:jc w:val="center"/>
        <w:rPr>
          <w:b/>
          <w:sz w:val="26"/>
          <w:szCs w:val="26"/>
        </w:rPr>
      </w:pPr>
      <w:r w:rsidRPr="00C07A3E">
        <w:rPr>
          <w:b/>
          <w:sz w:val="26"/>
          <w:szCs w:val="26"/>
        </w:rPr>
        <w:t>«Методология стандартизации»</w:t>
      </w:r>
    </w:p>
    <w:p w:rsidR="007F7940" w:rsidRPr="0063529B" w:rsidRDefault="007F7940" w:rsidP="00144577">
      <w:pPr>
        <w:tabs>
          <w:tab w:val="left" w:pos="0"/>
        </w:tabs>
        <w:jc w:val="center"/>
        <w:rPr>
          <w:b/>
          <w:sz w:val="28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5"/>
        <w:gridCol w:w="6662"/>
      </w:tblGrid>
      <w:tr w:rsidR="007F7940" w:rsidRPr="005A26CA" w:rsidTr="000F617F">
        <w:tc>
          <w:tcPr>
            <w:tcW w:w="2405" w:type="dxa"/>
          </w:tcPr>
          <w:p w:rsidR="007F7940" w:rsidRPr="00E8449F" w:rsidRDefault="007F7940" w:rsidP="000F617F">
            <w:r w:rsidRPr="00E8449F">
              <w:t>Дата проведения:</w:t>
            </w:r>
          </w:p>
        </w:tc>
        <w:tc>
          <w:tcPr>
            <w:tcW w:w="6662" w:type="dxa"/>
          </w:tcPr>
          <w:p w:rsidR="007F7940" w:rsidRPr="00E8449F" w:rsidRDefault="007F7940" w:rsidP="007F7940">
            <w:r w:rsidRPr="00E8449F">
              <w:t>22 января 2020 г.</w:t>
            </w:r>
          </w:p>
        </w:tc>
      </w:tr>
      <w:tr w:rsidR="007F7940" w:rsidRPr="005A26CA" w:rsidTr="000F617F">
        <w:tc>
          <w:tcPr>
            <w:tcW w:w="2405" w:type="dxa"/>
          </w:tcPr>
          <w:p w:rsidR="007F7940" w:rsidRPr="00E8449F" w:rsidRDefault="007F7940" w:rsidP="007F7940">
            <w:r w:rsidRPr="00E8449F">
              <w:t>Место проведения:</w:t>
            </w:r>
          </w:p>
        </w:tc>
        <w:tc>
          <w:tcPr>
            <w:tcW w:w="6662" w:type="dxa"/>
          </w:tcPr>
          <w:p w:rsidR="007F7940" w:rsidRPr="00E8449F" w:rsidRDefault="007F7940" w:rsidP="007F7940">
            <w:pPr>
              <w:ind w:left="11" w:hanging="11"/>
            </w:pPr>
            <w:r w:rsidRPr="00E8449F">
              <w:t xml:space="preserve">г. Москва, </w:t>
            </w:r>
            <w:proofErr w:type="spellStart"/>
            <w:r w:rsidRPr="00E8449F">
              <w:t>Котельническая</w:t>
            </w:r>
            <w:proofErr w:type="spellEnd"/>
            <w:r w:rsidRPr="00E8449F">
              <w:t xml:space="preserve"> набережная, д. 17,  </w:t>
            </w:r>
          </w:p>
          <w:p w:rsidR="007F7940" w:rsidRPr="00E8449F" w:rsidRDefault="007F7940" w:rsidP="007F7940">
            <w:pPr>
              <w:ind w:left="11" w:hanging="11"/>
            </w:pPr>
            <w:r w:rsidRPr="00E8449F">
              <w:t>РСПП, 2-й этаж, зал 228</w:t>
            </w:r>
          </w:p>
        </w:tc>
      </w:tr>
      <w:tr w:rsidR="007F7940" w:rsidRPr="005A26CA" w:rsidTr="00E8449F">
        <w:trPr>
          <w:trHeight w:val="332"/>
        </w:trPr>
        <w:tc>
          <w:tcPr>
            <w:tcW w:w="2405" w:type="dxa"/>
          </w:tcPr>
          <w:p w:rsidR="007F7940" w:rsidRPr="00E8449F" w:rsidRDefault="007F7940" w:rsidP="007F7940">
            <w:r w:rsidRPr="00E8449F">
              <w:t>Время начала:</w:t>
            </w:r>
          </w:p>
        </w:tc>
        <w:tc>
          <w:tcPr>
            <w:tcW w:w="6662" w:type="dxa"/>
          </w:tcPr>
          <w:p w:rsidR="007F7940" w:rsidRPr="00E8449F" w:rsidRDefault="007F7940" w:rsidP="007F7940">
            <w:r w:rsidRPr="00E8449F">
              <w:t>15:00</w:t>
            </w:r>
          </w:p>
        </w:tc>
      </w:tr>
    </w:tbl>
    <w:p w:rsidR="00386B32" w:rsidRPr="009B69B0" w:rsidRDefault="00386B32" w:rsidP="00144577">
      <w:pPr>
        <w:tabs>
          <w:tab w:val="left" w:pos="0"/>
        </w:tabs>
        <w:jc w:val="center"/>
        <w:rPr>
          <w:sz w:val="16"/>
          <w:szCs w:val="26"/>
        </w:rPr>
      </w:pPr>
    </w:p>
    <w:tbl>
      <w:tblPr>
        <w:tblpPr w:leftFromText="180" w:rightFromText="180" w:vertAnchor="text" w:horzAnchor="margin" w:tblpX="250" w:tblpY="7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82"/>
        <w:gridCol w:w="4394"/>
        <w:gridCol w:w="3969"/>
      </w:tblGrid>
      <w:tr w:rsidR="00144577" w:rsidRPr="00C07A3E" w:rsidTr="009302A0">
        <w:trPr>
          <w:tblHeader/>
        </w:trPr>
        <w:tc>
          <w:tcPr>
            <w:tcW w:w="498" w:type="dxa"/>
            <w:shd w:val="clear" w:color="auto" w:fill="auto"/>
          </w:tcPr>
          <w:p w:rsidR="00144577" w:rsidRPr="00C07A3E" w:rsidRDefault="00144577" w:rsidP="00E91ADF">
            <w:pPr>
              <w:tabs>
                <w:tab w:val="left" w:pos="318"/>
              </w:tabs>
              <w:jc w:val="center"/>
              <w:rPr>
                <w:b/>
                <w:sz w:val="22"/>
                <w:szCs w:val="22"/>
              </w:rPr>
            </w:pPr>
            <w:r w:rsidRPr="00C07A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144577" w:rsidRPr="00C07A3E" w:rsidRDefault="00144577" w:rsidP="00E91AD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07A3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144577" w:rsidRPr="00C07A3E" w:rsidRDefault="00144577" w:rsidP="00E91AD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07A3E">
              <w:rPr>
                <w:b/>
                <w:sz w:val="22"/>
                <w:szCs w:val="22"/>
              </w:rPr>
              <w:t>Мероприятия/доклад</w:t>
            </w:r>
          </w:p>
        </w:tc>
        <w:tc>
          <w:tcPr>
            <w:tcW w:w="3969" w:type="dxa"/>
            <w:shd w:val="clear" w:color="auto" w:fill="auto"/>
          </w:tcPr>
          <w:p w:rsidR="00144577" w:rsidRPr="00C07A3E" w:rsidRDefault="00144577" w:rsidP="00E91AD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07A3E">
              <w:rPr>
                <w:b/>
                <w:sz w:val="22"/>
                <w:szCs w:val="22"/>
              </w:rPr>
              <w:t>Докладчик</w:t>
            </w:r>
            <w:r w:rsidR="00ED0176" w:rsidRPr="00C07A3E">
              <w:rPr>
                <w:b/>
                <w:sz w:val="22"/>
                <w:szCs w:val="22"/>
              </w:rPr>
              <w:t>/Содокладчик</w:t>
            </w:r>
          </w:p>
        </w:tc>
      </w:tr>
      <w:tr w:rsidR="00144577" w:rsidRPr="00C07A3E" w:rsidTr="009302A0">
        <w:tc>
          <w:tcPr>
            <w:tcW w:w="498" w:type="dxa"/>
            <w:shd w:val="clear" w:color="auto" w:fill="auto"/>
          </w:tcPr>
          <w:p w:rsidR="00144577" w:rsidRPr="00C07A3E" w:rsidRDefault="00144577" w:rsidP="00E91ADF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44577" w:rsidRPr="00C07A3E" w:rsidRDefault="007F7940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14</w:t>
            </w:r>
            <w:r w:rsidR="00144577" w:rsidRPr="00C07A3E">
              <w:rPr>
                <w:sz w:val="22"/>
                <w:szCs w:val="22"/>
              </w:rPr>
              <w:t>.30-1</w:t>
            </w:r>
            <w:r w:rsidRPr="00C07A3E">
              <w:rPr>
                <w:sz w:val="22"/>
                <w:szCs w:val="22"/>
              </w:rPr>
              <w:t>5</w:t>
            </w:r>
            <w:r w:rsidR="00144577" w:rsidRPr="00C07A3E">
              <w:rPr>
                <w:sz w:val="22"/>
                <w:szCs w:val="22"/>
              </w:rPr>
              <w:t>.00</w:t>
            </w:r>
          </w:p>
        </w:tc>
        <w:tc>
          <w:tcPr>
            <w:tcW w:w="4394" w:type="dxa"/>
            <w:shd w:val="clear" w:color="auto" w:fill="auto"/>
          </w:tcPr>
          <w:p w:rsidR="00144577" w:rsidRPr="00C07A3E" w:rsidRDefault="00144577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3969" w:type="dxa"/>
            <w:shd w:val="clear" w:color="auto" w:fill="auto"/>
          </w:tcPr>
          <w:p w:rsidR="00144577" w:rsidRPr="00C07A3E" w:rsidRDefault="00144577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44577" w:rsidRPr="00C07A3E" w:rsidTr="009302A0">
        <w:tc>
          <w:tcPr>
            <w:tcW w:w="498" w:type="dxa"/>
            <w:shd w:val="clear" w:color="auto" w:fill="auto"/>
          </w:tcPr>
          <w:p w:rsidR="00144577" w:rsidRPr="00C07A3E" w:rsidRDefault="00144577" w:rsidP="00E91ADF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44577" w:rsidRPr="00C07A3E" w:rsidRDefault="00A71802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1</w:t>
            </w:r>
            <w:r w:rsidR="007F7940" w:rsidRPr="00C07A3E">
              <w:rPr>
                <w:sz w:val="22"/>
                <w:szCs w:val="22"/>
              </w:rPr>
              <w:t>5</w:t>
            </w:r>
            <w:r w:rsidR="00144577" w:rsidRPr="00C07A3E">
              <w:rPr>
                <w:sz w:val="22"/>
                <w:szCs w:val="22"/>
              </w:rPr>
              <w:t>.00-</w:t>
            </w:r>
            <w:r w:rsidR="00144577" w:rsidRPr="00C07A3E">
              <w:rPr>
                <w:color w:val="000000" w:themeColor="text1"/>
                <w:sz w:val="22"/>
                <w:szCs w:val="22"/>
              </w:rPr>
              <w:t>15</w:t>
            </w:r>
            <w:r w:rsidR="00AC7F91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4394" w:type="dxa"/>
            <w:shd w:val="clear" w:color="auto" w:fill="auto"/>
          </w:tcPr>
          <w:p w:rsidR="007F7940" w:rsidRPr="00C07A3E" w:rsidRDefault="007F7940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Открытие заседания, вступительное слово от Российского союза промышленников и предпринимателей </w:t>
            </w:r>
          </w:p>
          <w:p w:rsidR="00AD51C6" w:rsidRPr="00C07A3E" w:rsidRDefault="00AD51C6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44577" w:rsidRPr="00C07A3E" w:rsidRDefault="007F7940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Первый Заместитель Председателя Комитета РСПП по техническому регулированию, стандартизации и оценке соответствия, Заместитель Председателя ТК 012</w:t>
            </w:r>
            <w:r w:rsidR="00144577" w:rsidRPr="00C07A3E">
              <w:rPr>
                <w:sz w:val="22"/>
                <w:szCs w:val="22"/>
              </w:rPr>
              <w:t xml:space="preserve"> –</w:t>
            </w:r>
          </w:p>
          <w:p w:rsidR="00144577" w:rsidRPr="00C07A3E" w:rsidRDefault="007F7940" w:rsidP="00E91ADF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Лоцманов Андрей Николаевич</w:t>
            </w:r>
          </w:p>
        </w:tc>
      </w:tr>
      <w:tr w:rsidR="00AE1FD0" w:rsidRPr="00C07A3E" w:rsidTr="009302A0">
        <w:tc>
          <w:tcPr>
            <w:tcW w:w="498" w:type="dxa"/>
            <w:shd w:val="clear" w:color="auto" w:fill="auto"/>
          </w:tcPr>
          <w:p w:rsidR="00AE1FD0" w:rsidRPr="00C07A3E" w:rsidRDefault="00AE1FD0" w:rsidP="00E91ADF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AE1FD0" w:rsidRPr="00C07A3E" w:rsidRDefault="00945A02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15</w:t>
            </w:r>
            <w:r w:rsidR="007F7940" w:rsidRPr="00C07A3E">
              <w:rPr>
                <w:sz w:val="22"/>
                <w:szCs w:val="22"/>
              </w:rPr>
              <w:t>.10-15</w:t>
            </w:r>
            <w:r w:rsidR="006F6C99" w:rsidRPr="00C07A3E">
              <w:rPr>
                <w:sz w:val="22"/>
                <w:szCs w:val="22"/>
              </w:rPr>
              <w:t>.20</w:t>
            </w:r>
          </w:p>
        </w:tc>
        <w:tc>
          <w:tcPr>
            <w:tcW w:w="4394" w:type="dxa"/>
            <w:shd w:val="clear" w:color="auto" w:fill="auto"/>
          </w:tcPr>
          <w:p w:rsidR="007F7940" w:rsidRPr="00C07A3E" w:rsidRDefault="00830D8F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задачах ТК 012 в 2020 году и дальнейшей перспективе</w:t>
            </w:r>
          </w:p>
          <w:p w:rsidR="00AE1FD0" w:rsidRPr="00C07A3E" w:rsidRDefault="00AE1FD0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E1FD0" w:rsidRPr="00C07A3E" w:rsidRDefault="006F6C99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Председатель ТК 012, Заместитель Руководителя </w:t>
            </w:r>
            <w:proofErr w:type="spellStart"/>
            <w:r w:rsidRPr="00C07A3E">
              <w:rPr>
                <w:sz w:val="22"/>
                <w:szCs w:val="22"/>
              </w:rPr>
              <w:t>Росстандарта</w:t>
            </w:r>
            <w:proofErr w:type="spellEnd"/>
            <w:r w:rsidR="00945A02" w:rsidRPr="00C07A3E">
              <w:rPr>
                <w:sz w:val="22"/>
                <w:szCs w:val="22"/>
              </w:rPr>
              <w:t xml:space="preserve"> – </w:t>
            </w:r>
          </w:p>
          <w:p w:rsidR="00945A02" w:rsidRPr="00C07A3E" w:rsidRDefault="006F6C99" w:rsidP="00E91ADF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Шалаев Антон Павлович</w:t>
            </w:r>
          </w:p>
        </w:tc>
      </w:tr>
      <w:tr w:rsidR="00E91ADF" w:rsidRPr="00C07A3E" w:rsidTr="009302A0">
        <w:trPr>
          <w:trHeight w:val="525"/>
        </w:trPr>
        <w:tc>
          <w:tcPr>
            <w:tcW w:w="498" w:type="dxa"/>
            <w:vMerge w:val="restart"/>
            <w:shd w:val="clear" w:color="auto" w:fill="auto"/>
          </w:tcPr>
          <w:p w:rsidR="00E91ADF" w:rsidRPr="00C07A3E" w:rsidRDefault="00E91ADF" w:rsidP="00E91ADF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9302A0" w:rsidRDefault="009302A0" w:rsidP="00634BC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15.20–15.</w:t>
            </w:r>
            <w:r>
              <w:rPr>
                <w:sz w:val="22"/>
                <w:szCs w:val="22"/>
              </w:rPr>
              <w:t>45</w:t>
            </w:r>
          </w:p>
          <w:p w:rsidR="00E91ADF" w:rsidRPr="00C07A3E" w:rsidRDefault="00E91ADF" w:rsidP="00634BC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91ADF" w:rsidRPr="00C07A3E" w:rsidRDefault="009302A0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4BCB" w:rsidRPr="00C07A3E">
              <w:rPr>
                <w:sz w:val="22"/>
                <w:szCs w:val="22"/>
              </w:rPr>
              <w:t xml:space="preserve">.1 </w:t>
            </w:r>
            <w:r w:rsidR="00E91ADF" w:rsidRPr="00C07A3E">
              <w:rPr>
                <w:sz w:val="22"/>
                <w:szCs w:val="22"/>
              </w:rPr>
              <w:t xml:space="preserve">Об основных положениях и результатах публичного обсуждения </w:t>
            </w:r>
            <w:r w:rsidR="00C71DBE" w:rsidRPr="00C71DBE">
              <w:rPr>
                <w:sz w:val="22"/>
                <w:szCs w:val="22"/>
              </w:rPr>
              <w:t xml:space="preserve">ГОСТ </w:t>
            </w:r>
            <w:proofErr w:type="gramStart"/>
            <w:r w:rsidR="00C71DBE" w:rsidRPr="00C71DBE">
              <w:rPr>
                <w:sz w:val="22"/>
                <w:szCs w:val="22"/>
              </w:rPr>
              <w:t>Р</w:t>
            </w:r>
            <w:proofErr w:type="gramEnd"/>
            <w:r w:rsidR="00C71DBE" w:rsidRPr="00C71DBE">
              <w:rPr>
                <w:sz w:val="22"/>
                <w:szCs w:val="22"/>
              </w:rPr>
              <w:t xml:space="preserve"> 1.2 «Стандартизация в Российской Федерации. Стандарты национальные Российской Федерации. Правила разработки, утверждения, обновления, внесения поправок, приостановки действия и отмены»</w:t>
            </w:r>
            <w:bookmarkStart w:id="0" w:name="_GoBack"/>
            <w:bookmarkEnd w:id="0"/>
            <w:r w:rsidR="00E91ADF" w:rsidRPr="00C07A3E">
              <w:rPr>
                <w:sz w:val="22"/>
                <w:szCs w:val="22"/>
              </w:rPr>
              <w:t>.</w:t>
            </w:r>
          </w:p>
          <w:p w:rsidR="00E91ADF" w:rsidRPr="00C07A3E" w:rsidRDefault="00E91ADF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91ADF" w:rsidRPr="00C07A3E" w:rsidRDefault="00E91ADF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Председатель ТК 012 – </w:t>
            </w:r>
          </w:p>
          <w:p w:rsidR="00E91ADF" w:rsidRPr="00C07A3E" w:rsidRDefault="00E91ADF" w:rsidP="00E91ADF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Шалаев Антон Павлович</w:t>
            </w:r>
          </w:p>
          <w:p w:rsidR="00634BCB" w:rsidRPr="00C07A3E" w:rsidRDefault="00E91ADF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Содокладчик:</w:t>
            </w:r>
            <w:r w:rsidR="00634BCB" w:rsidRPr="00C07A3E">
              <w:rPr>
                <w:sz w:val="22"/>
                <w:szCs w:val="22"/>
              </w:rPr>
              <w:t xml:space="preserve"> </w:t>
            </w:r>
          </w:p>
          <w:p w:rsidR="00E91ADF" w:rsidRPr="00C07A3E" w:rsidRDefault="00634BCB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Заместитель председателя ТК 012 </w:t>
            </w:r>
            <w:r w:rsidRPr="00C07A3E">
              <w:rPr>
                <w:i/>
                <w:sz w:val="22"/>
                <w:szCs w:val="22"/>
              </w:rPr>
              <w:t>– Будкин Юрий Валерьевич</w:t>
            </w:r>
          </w:p>
        </w:tc>
      </w:tr>
      <w:tr w:rsidR="00E91ADF" w:rsidRPr="00C07A3E" w:rsidTr="009302A0">
        <w:trPr>
          <w:trHeight w:val="795"/>
        </w:trPr>
        <w:tc>
          <w:tcPr>
            <w:tcW w:w="498" w:type="dxa"/>
            <w:vMerge/>
            <w:shd w:val="clear" w:color="auto" w:fill="auto"/>
          </w:tcPr>
          <w:p w:rsidR="00E91ADF" w:rsidRPr="00C07A3E" w:rsidRDefault="00E91ADF" w:rsidP="00E91ADF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9302A0" w:rsidRDefault="009302A0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15.45-16.05</w:t>
            </w:r>
          </w:p>
          <w:p w:rsidR="00E91ADF" w:rsidRPr="00C07A3E" w:rsidRDefault="00E91ADF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E91ADF" w:rsidRPr="00C07A3E" w:rsidRDefault="009302A0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4BCB" w:rsidRPr="00C07A3E">
              <w:rPr>
                <w:sz w:val="22"/>
                <w:szCs w:val="22"/>
              </w:rPr>
              <w:t>.2 Обсуждение, выступления участников заседания</w:t>
            </w:r>
          </w:p>
        </w:tc>
        <w:tc>
          <w:tcPr>
            <w:tcW w:w="3969" w:type="dxa"/>
            <w:shd w:val="clear" w:color="auto" w:fill="auto"/>
          </w:tcPr>
          <w:p w:rsidR="00E91ADF" w:rsidRPr="00C07A3E" w:rsidRDefault="00634BCB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Участники заседания</w:t>
            </w:r>
          </w:p>
        </w:tc>
      </w:tr>
      <w:tr w:rsidR="009302A0" w:rsidRPr="00C07A3E" w:rsidTr="009302A0">
        <w:trPr>
          <w:trHeight w:val="713"/>
        </w:trPr>
        <w:tc>
          <w:tcPr>
            <w:tcW w:w="498" w:type="dxa"/>
            <w:vMerge w:val="restart"/>
            <w:shd w:val="clear" w:color="auto" w:fill="auto"/>
          </w:tcPr>
          <w:p w:rsidR="009302A0" w:rsidRPr="00C07A3E" w:rsidRDefault="009302A0" w:rsidP="009302A0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C07A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07A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16.30</w:t>
            </w:r>
          </w:p>
        </w:tc>
        <w:tc>
          <w:tcPr>
            <w:tcW w:w="4394" w:type="dxa"/>
            <w:shd w:val="clear" w:color="auto" w:fill="auto"/>
          </w:tcPr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07A3E">
              <w:rPr>
                <w:sz w:val="22"/>
                <w:szCs w:val="22"/>
              </w:rPr>
              <w:t xml:space="preserve">.1 Об основных положениях и результатах публичного обсуждения ГОСТ </w:t>
            </w:r>
            <w:proofErr w:type="gramStart"/>
            <w:r w:rsidRPr="00C07A3E">
              <w:rPr>
                <w:sz w:val="22"/>
                <w:szCs w:val="22"/>
              </w:rPr>
              <w:t>Р</w:t>
            </w:r>
            <w:proofErr w:type="gramEnd"/>
            <w:r w:rsidRPr="00C07A3E">
              <w:rPr>
                <w:sz w:val="22"/>
                <w:szCs w:val="22"/>
              </w:rPr>
              <w:t xml:space="preserve"> 1.1 «Стандартизация в Российской Федерации. Технические комитеты по стандартизации. Правила создания и деятельности».</w:t>
            </w:r>
          </w:p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Председатель ТК 012 – </w:t>
            </w:r>
          </w:p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Шалаев Антон Павлович</w:t>
            </w:r>
          </w:p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Содокладчик: </w:t>
            </w:r>
          </w:p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Заместитель председателя ТК 012, Заместитель генерального директора СТАНДАРТИНФОРМ</w:t>
            </w:r>
            <w:r w:rsidRPr="00C07A3E">
              <w:rPr>
                <w:i/>
                <w:sz w:val="22"/>
                <w:szCs w:val="22"/>
              </w:rPr>
              <w:t xml:space="preserve"> – Будкин Юрий Валерьевич</w:t>
            </w:r>
          </w:p>
        </w:tc>
      </w:tr>
      <w:tr w:rsidR="009302A0" w:rsidRPr="00C07A3E" w:rsidTr="009302A0">
        <w:trPr>
          <w:trHeight w:val="703"/>
        </w:trPr>
        <w:tc>
          <w:tcPr>
            <w:tcW w:w="498" w:type="dxa"/>
            <w:vMerge/>
            <w:shd w:val="clear" w:color="auto" w:fill="auto"/>
          </w:tcPr>
          <w:p w:rsidR="009302A0" w:rsidRPr="00C07A3E" w:rsidRDefault="009302A0" w:rsidP="009302A0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16.30-16.5</w:t>
            </w:r>
            <w:r w:rsidRPr="00C07A3E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07A3E">
              <w:rPr>
                <w:sz w:val="22"/>
                <w:szCs w:val="22"/>
              </w:rPr>
              <w:t>.2 Обсуждение, выступления участников заседания</w:t>
            </w:r>
          </w:p>
        </w:tc>
        <w:tc>
          <w:tcPr>
            <w:tcW w:w="3969" w:type="dxa"/>
            <w:shd w:val="clear" w:color="auto" w:fill="auto"/>
          </w:tcPr>
          <w:p w:rsidR="009302A0" w:rsidRPr="00C07A3E" w:rsidRDefault="009302A0" w:rsidP="009302A0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Участники заседания</w:t>
            </w:r>
          </w:p>
        </w:tc>
      </w:tr>
      <w:tr w:rsidR="00281091" w:rsidRPr="00C07A3E" w:rsidTr="009302A0">
        <w:tc>
          <w:tcPr>
            <w:tcW w:w="498" w:type="dxa"/>
            <w:shd w:val="clear" w:color="auto" w:fill="auto"/>
          </w:tcPr>
          <w:p w:rsidR="00281091" w:rsidRPr="00C07A3E" w:rsidRDefault="00281091" w:rsidP="009302A0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281091" w:rsidRPr="00C07A3E" w:rsidRDefault="00AC7F91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  <w:r w:rsidR="00634BCB" w:rsidRPr="00C07A3E">
              <w:rPr>
                <w:sz w:val="22"/>
                <w:szCs w:val="22"/>
              </w:rPr>
              <w:t>0</w:t>
            </w:r>
            <w:r w:rsidR="005972E2" w:rsidRPr="00C07A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4394" w:type="dxa"/>
            <w:shd w:val="clear" w:color="auto" w:fill="auto"/>
          </w:tcPr>
          <w:p w:rsidR="00281091" w:rsidRPr="00C07A3E" w:rsidRDefault="00ED0176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Об иных работах </w:t>
            </w:r>
            <w:r w:rsidR="00FE6908" w:rsidRPr="00C07A3E">
              <w:rPr>
                <w:sz w:val="22"/>
                <w:szCs w:val="22"/>
              </w:rPr>
              <w:t>по основной деятельности ТК 012:</w:t>
            </w:r>
          </w:p>
          <w:p w:rsidR="00FE6908" w:rsidRPr="00C07A3E" w:rsidRDefault="00FE6908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- о подготовке к экспертизе ГОСТ </w:t>
            </w:r>
            <w:proofErr w:type="gramStart"/>
            <w:r w:rsidRPr="00C07A3E">
              <w:rPr>
                <w:sz w:val="22"/>
                <w:szCs w:val="22"/>
              </w:rPr>
              <w:t>Р</w:t>
            </w:r>
            <w:proofErr w:type="gramEnd"/>
            <w:r w:rsidRPr="00C07A3E">
              <w:rPr>
                <w:sz w:val="22"/>
                <w:szCs w:val="22"/>
              </w:rPr>
              <w:t xml:space="preserve"> 1.12 «Стандартизация в Российской Федерации. Термины </w:t>
            </w:r>
            <w:proofErr w:type="gramStart"/>
            <w:r w:rsidRPr="00C07A3E">
              <w:rPr>
                <w:sz w:val="22"/>
                <w:szCs w:val="22"/>
              </w:rPr>
              <w:t>о</w:t>
            </w:r>
            <w:proofErr w:type="gramEnd"/>
            <w:r w:rsidRPr="00C07A3E">
              <w:rPr>
                <w:sz w:val="22"/>
                <w:szCs w:val="22"/>
              </w:rPr>
              <w:t xml:space="preserve"> определения»;</w:t>
            </w:r>
          </w:p>
          <w:p w:rsidR="00FE6908" w:rsidRPr="00C07A3E" w:rsidRDefault="00FE6908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- </w:t>
            </w:r>
            <w:r w:rsidR="00C07A3E" w:rsidRPr="00C07A3E">
              <w:rPr>
                <w:sz w:val="22"/>
                <w:szCs w:val="22"/>
              </w:rPr>
              <w:t xml:space="preserve">о доработке проекта окончательной редакции ГОСТ </w:t>
            </w:r>
            <w:proofErr w:type="gramStart"/>
            <w:r w:rsidR="00C07A3E" w:rsidRPr="00C07A3E">
              <w:rPr>
                <w:sz w:val="22"/>
                <w:szCs w:val="22"/>
              </w:rPr>
              <w:t>Р</w:t>
            </w:r>
            <w:proofErr w:type="gramEnd"/>
            <w:r w:rsidR="00C07A3E" w:rsidRPr="00C07A3E">
              <w:rPr>
                <w:sz w:val="22"/>
                <w:szCs w:val="22"/>
              </w:rPr>
              <w:t xml:space="preserve"> 1.4 «Стандартизация в Российской Федерации. Стандарты организаций. </w:t>
            </w:r>
            <w:r w:rsidR="00EA7822">
              <w:t xml:space="preserve"> </w:t>
            </w:r>
            <w:r w:rsidR="00EA7822" w:rsidRPr="00EA7822">
              <w:rPr>
                <w:sz w:val="22"/>
                <w:szCs w:val="22"/>
              </w:rPr>
              <w:t>Основные положения по построению, содержанию, оформлению, обозначению и обновлению</w:t>
            </w:r>
            <w:r w:rsidR="00C07A3E" w:rsidRPr="00C07A3E">
              <w:rPr>
                <w:sz w:val="22"/>
                <w:szCs w:val="22"/>
              </w:rPr>
              <w:t>»;</w:t>
            </w:r>
          </w:p>
          <w:p w:rsidR="00ED0176" w:rsidRPr="00C07A3E" w:rsidRDefault="00C07A3E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- о доработке по результатам публичного обсуждения проектов рекомендаций по стандартизации «Рекомендации по применению ссылок на документы национальной системы стандартизации в </w:t>
            </w:r>
            <w:r w:rsidRPr="00C07A3E">
              <w:rPr>
                <w:sz w:val="22"/>
                <w:szCs w:val="22"/>
              </w:rPr>
              <w:lastRenderedPageBreak/>
              <w:t>нормативных правовых актах» и «Рекомендации по описанию объектов государственных и муниципальных закупок товаров, работ и услуг»</w:t>
            </w:r>
          </w:p>
        </w:tc>
        <w:tc>
          <w:tcPr>
            <w:tcW w:w="3969" w:type="dxa"/>
            <w:shd w:val="clear" w:color="auto" w:fill="auto"/>
          </w:tcPr>
          <w:p w:rsidR="00ED0176" w:rsidRPr="00C07A3E" w:rsidRDefault="00ED0176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lastRenderedPageBreak/>
              <w:t xml:space="preserve">Председатель ТК 012 – </w:t>
            </w:r>
          </w:p>
          <w:p w:rsidR="00ED0176" w:rsidRPr="00C07A3E" w:rsidRDefault="00ED0176" w:rsidP="00E91ADF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Шалаев Антон Павлович</w:t>
            </w:r>
          </w:p>
          <w:p w:rsidR="00ED0176" w:rsidRPr="00C07A3E" w:rsidRDefault="00ED0176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Содокладчик:</w:t>
            </w:r>
          </w:p>
          <w:p w:rsidR="00281091" w:rsidRPr="00C07A3E" w:rsidRDefault="00ED0176" w:rsidP="00E91ADF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 xml:space="preserve">Заместитель председателя ТК 012 </w:t>
            </w:r>
            <w:r w:rsidRPr="00C07A3E">
              <w:rPr>
                <w:i/>
                <w:sz w:val="22"/>
                <w:szCs w:val="22"/>
              </w:rPr>
              <w:t>– Будкин Юрий Валерьевич</w:t>
            </w:r>
          </w:p>
        </w:tc>
      </w:tr>
      <w:tr w:rsidR="00144577" w:rsidRPr="00C07A3E" w:rsidTr="009302A0">
        <w:trPr>
          <w:trHeight w:val="557"/>
        </w:trPr>
        <w:tc>
          <w:tcPr>
            <w:tcW w:w="498" w:type="dxa"/>
            <w:shd w:val="clear" w:color="auto" w:fill="auto"/>
          </w:tcPr>
          <w:p w:rsidR="00144577" w:rsidRPr="00C07A3E" w:rsidRDefault="00144577" w:rsidP="009302A0">
            <w:pPr>
              <w:numPr>
                <w:ilvl w:val="0"/>
                <w:numId w:val="1"/>
              </w:numPr>
              <w:tabs>
                <w:tab w:val="left" w:pos="240"/>
                <w:tab w:val="left" w:pos="318"/>
              </w:tabs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144577" w:rsidRPr="00C07A3E" w:rsidRDefault="00AC7F91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17.15-17.30</w:t>
            </w:r>
          </w:p>
        </w:tc>
        <w:tc>
          <w:tcPr>
            <w:tcW w:w="4394" w:type="dxa"/>
            <w:shd w:val="clear" w:color="auto" w:fill="auto"/>
          </w:tcPr>
          <w:p w:rsidR="00144577" w:rsidRPr="00C07A3E" w:rsidRDefault="00ED0176" w:rsidP="00E91ADF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Закрытие заседания ТК 012</w:t>
            </w:r>
          </w:p>
        </w:tc>
        <w:tc>
          <w:tcPr>
            <w:tcW w:w="3969" w:type="dxa"/>
            <w:shd w:val="clear" w:color="auto" w:fill="auto"/>
          </w:tcPr>
          <w:p w:rsidR="00E91ADF" w:rsidRPr="00C07A3E" w:rsidRDefault="00E91ADF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sz w:val="22"/>
                <w:szCs w:val="22"/>
              </w:rPr>
              <w:t>Первый Заместитель Председателя Комитета РСПП по техническому регулированию, стандартизации и оценке соответствия, Заместитель Председателя ТК 012 –</w:t>
            </w:r>
          </w:p>
          <w:p w:rsidR="00144577" w:rsidRPr="00C07A3E" w:rsidRDefault="00E91ADF" w:rsidP="00E91A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07A3E">
              <w:rPr>
                <w:i/>
                <w:sz w:val="22"/>
                <w:szCs w:val="22"/>
              </w:rPr>
              <w:t>Лоцманов Андрей Николаевич</w:t>
            </w:r>
          </w:p>
        </w:tc>
      </w:tr>
    </w:tbl>
    <w:p w:rsidR="00144577" w:rsidRDefault="00144577" w:rsidP="00144577">
      <w:pPr>
        <w:tabs>
          <w:tab w:val="left" w:pos="0"/>
        </w:tabs>
        <w:spacing w:line="480" w:lineRule="auto"/>
        <w:jc w:val="both"/>
        <w:rPr>
          <w:sz w:val="2"/>
          <w:szCs w:val="2"/>
        </w:rPr>
      </w:pPr>
    </w:p>
    <w:p w:rsidR="00281091" w:rsidRDefault="00281091" w:rsidP="00144577">
      <w:pPr>
        <w:tabs>
          <w:tab w:val="left" w:pos="0"/>
        </w:tabs>
        <w:spacing w:line="480" w:lineRule="auto"/>
        <w:jc w:val="both"/>
        <w:rPr>
          <w:sz w:val="2"/>
          <w:szCs w:val="2"/>
        </w:rPr>
      </w:pPr>
    </w:p>
    <w:p w:rsidR="00386B32" w:rsidRPr="00CC7B15" w:rsidRDefault="00386B32" w:rsidP="00144577">
      <w:pPr>
        <w:tabs>
          <w:tab w:val="left" w:pos="0"/>
        </w:tabs>
        <w:spacing w:line="480" w:lineRule="auto"/>
        <w:jc w:val="both"/>
        <w:rPr>
          <w:sz w:val="2"/>
          <w:szCs w:val="2"/>
        </w:rPr>
      </w:pPr>
    </w:p>
    <w:p w:rsidR="00CA198B" w:rsidRDefault="00CA198B"/>
    <w:sectPr w:rsidR="00CA198B" w:rsidSect="00C07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567" w:header="426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7D" w:rsidRDefault="000A3F7D" w:rsidP="00144577">
      <w:r>
        <w:separator/>
      </w:r>
    </w:p>
  </w:endnote>
  <w:endnote w:type="continuationSeparator" w:id="0">
    <w:p w:rsidR="000A3F7D" w:rsidRDefault="000A3F7D" w:rsidP="0014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F" w:rsidRDefault="007A1D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F" w:rsidRDefault="007A1D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F" w:rsidRDefault="007A1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7D" w:rsidRDefault="000A3F7D" w:rsidP="00144577">
      <w:r>
        <w:separator/>
      </w:r>
    </w:p>
  </w:footnote>
  <w:footnote w:type="continuationSeparator" w:id="0">
    <w:p w:rsidR="000A3F7D" w:rsidRDefault="000A3F7D" w:rsidP="0014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F" w:rsidRDefault="007A1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F" w:rsidRDefault="007A1D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DF" w:rsidRDefault="007A1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62"/>
    <w:multiLevelType w:val="hybridMultilevel"/>
    <w:tmpl w:val="EE2A78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CC2E1A"/>
    <w:multiLevelType w:val="hybridMultilevel"/>
    <w:tmpl w:val="B7B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2303"/>
    <w:multiLevelType w:val="multilevel"/>
    <w:tmpl w:val="B7BA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3EDA"/>
    <w:multiLevelType w:val="hybridMultilevel"/>
    <w:tmpl w:val="EE2A78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8CD3F86"/>
    <w:multiLevelType w:val="hybridMultilevel"/>
    <w:tmpl w:val="F0BA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77"/>
    <w:rsid w:val="00035FA3"/>
    <w:rsid w:val="00046621"/>
    <w:rsid w:val="00090350"/>
    <w:rsid w:val="000A3F7D"/>
    <w:rsid w:val="00115CE6"/>
    <w:rsid w:val="001230D2"/>
    <w:rsid w:val="00133126"/>
    <w:rsid w:val="00144577"/>
    <w:rsid w:val="00160209"/>
    <w:rsid w:val="001671B1"/>
    <w:rsid w:val="001C0E12"/>
    <w:rsid w:val="00281091"/>
    <w:rsid w:val="002D004A"/>
    <w:rsid w:val="00375720"/>
    <w:rsid w:val="00386B32"/>
    <w:rsid w:val="003D1D70"/>
    <w:rsid w:val="00403E6B"/>
    <w:rsid w:val="00426D4A"/>
    <w:rsid w:val="00440B29"/>
    <w:rsid w:val="0055392D"/>
    <w:rsid w:val="005972E2"/>
    <w:rsid w:val="00623D72"/>
    <w:rsid w:val="00634BCB"/>
    <w:rsid w:val="006702B5"/>
    <w:rsid w:val="006C6215"/>
    <w:rsid w:val="006F6C99"/>
    <w:rsid w:val="00706274"/>
    <w:rsid w:val="007A1DDF"/>
    <w:rsid w:val="007A4425"/>
    <w:rsid w:val="007C678C"/>
    <w:rsid w:val="007F7940"/>
    <w:rsid w:val="0080593E"/>
    <w:rsid w:val="00830D8F"/>
    <w:rsid w:val="00862F51"/>
    <w:rsid w:val="008741AD"/>
    <w:rsid w:val="009302A0"/>
    <w:rsid w:val="00945A02"/>
    <w:rsid w:val="009A6933"/>
    <w:rsid w:val="00A71802"/>
    <w:rsid w:val="00A73AA0"/>
    <w:rsid w:val="00AA5383"/>
    <w:rsid w:val="00AC7F91"/>
    <w:rsid w:val="00AD51C6"/>
    <w:rsid w:val="00AE1FD0"/>
    <w:rsid w:val="00B5253E"/>
    <w:rsid w:val="00BA2410"/>
    <w:rsid w:val="00BB134E"/>
    <w:rsid w:val="00BF1D9D"/>
    <w:rsid w:val="00C0260B"/>
    <w:rsid w:val="00C07A3E"/>
    <w:rsid w:val="00C23E04"/>
    <w:rsid w:val="00C71DBE"/>
    <w:rsid w:val="00CA198B"/>
    <w:rsid w:val="00D16B45"/>
    <w:rsid w:val="00E366D5"/>
    <w:rsid w:val="00E8449F"/>
    <w:rsid w:val="00E91ADF"/>
    <w:rsid w:val="00EA7822"/>
    <w:rsid w:val="00ED0176"/>
    <w:rsid w:val="00F06250"/>
    <w:rsid w:val="00F62DDC"/>
    <w:rsid w:val="00F836DA"/>
    <w:rsid w:val="00FA3C30"/>
    <w:rsid w:val="00FC34E2"/>
    <w:rsid w:val="00FE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44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4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44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4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2020-01-17T08:19:00Z</dcterms:created>
  <dcterms:modified xsi:type="dcterms:W3CDTF">2020-01-17T08:19:00Z</dcterms:modified>
</cp:coreProperties>
</file>