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97" w:rsidRDefault="00740597">
      <w:pPr>
        <w:pStyle w:val="docdata"/>
        <w:spacing w:before="0" w:beforeAutospacing="0" w:after="80" w:afterAutospacing="0"/>
        <w:jc w:val="center"/>
        <w:rPr>
          <w:b/>
          <w:bCs/>
          <w:color w:val="000000"/>
          <w:sz w:val="28"/>
          <w:szCs w:val="28"/>
        </w:rPr>
      </w:pPr>
    </w:p>
    <w:p w:rsidR="001D36FC" w:rsidRDefault="00387DD5">
      <w:pPr>
        <w:pStyle w:val="docdata"/>
        <w:spacing w:before="0" w:beforeAutospacing="0" w:after="80" w:afterAutospacing="0"/>
        <w:jc w:val="center"/>
      </w:pPr>
      <w:r>
        <w:rPr>
          <w:b/>
          <w:bCs/>
          <w:color w:val="000000"/>
          <w:sz w:val="28"/>
          <w:szCs w:val="28"/>
        </w:rPr>
        <w:t>ПОВЕСТКА ДНЯ</w:t>
      </w:r>
    </w:p>
    <w:p w:rsidR="001D36FC" w:rsidRDefault="00387DD5" w:rsidP="00135929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заседания </w:t>
      </w:r>
      <w:r w:rsidR="009250E7" w:rsidRPr="009250E7">
        <w:rPr>
          <w:b/>
          <w:bCs/>
          <w:color w:val="000000"/>
          <w:sz w:val="28"/>
          <w:szCs w:val="28"/>
        </w:rPr>
        <w:t>Межотраслевого совета по прикладной метрологии и приборостроению</w:t>
      </w:r>
      <w:r w:rsidR="009250E7">
        <w:rPr>
          <w:b/>
          <w:bCs/>
          <w:color w:val="000000"/>
          <w:sz w:val="28"/>
          <w:szCs w:val="28"/>
        </w:rPr>
        <w:t xml:space="preserve"> при Комитете РСПП по техническому регулированию </w:t>
      </w:r>
    </w:p>
    <w:p w:rsidR="006E1FFC" w:rsidRDefault="006E1FFC" w:rsidP="006E1FFC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6E1FFC" w:rsidTr="006E1FFC">
        <w:tc>
          <w:tcPr>
            <w:tcW w:w="4815" w:type="dxa"/>
          </w:tcPr>
          <w:p w:rsidR="009250E7" w:rsidRDefault="009250E7" w:rsidP="006E1F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г. Москва, </w:t>
            </w:r>
          </w:p>
          <w:p w:rsidR="006E1FFC" w:rsidRPr="006E1FFC" w:rsidRDefault="009250E7" w:rsidP="009250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наб. д. 17,  зал 228  </w:t>
            </w:r>
          </w:p>
        </w:tc>
        <w:tc>
          <w:tcPr>
            <w:tcW w:w="4530" w:type="dxa"/>
          </w:tcPr>
          <w:p w:rsidR="002C6B27" w:rsidRPr="00591231" w:rsidRDefault="009250E7" w:rsidP="00CE430F">
            <w:pPr>
              <w:ind w:left="231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  <w:r w:rsidR="002C6B27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марта</w:t>
            </w:r>
            <w:r w:rsidR="000D76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E1FFC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</w:t>
            </w:r>
            <w:r w:rsidR="002E11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2C6B27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</w:t>
            </w:r>
            <w:r w:rsidR="006E1FFC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6E1FFC" w:rsidRPr="00591231" w:rsidRDefault="009250E7" w:rsidP="009250E7">
            <w:pPr>
              <w:ind w:left="231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Начало в </w:t>
            </w:r>
            <w:r w:rsidR="006E1FFC" w:rsidRPr="00762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6E1FFC" w:rsidRPr="00762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="002C6B27" w:rsidRPr="00762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6E1FFC" w:rsidRDefault="006E1FFC" w:rsidP="006E1FFC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40597" w:rsidRDefault="00740597" w:rsidP="006E1FFC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40597" w:rsidRDefault="00740597" w:rsidP="006E1FFC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E1FFC" w:rsidRDefault="006E1FFC" w:rsidP="002D3791">
      <w:pPr>
        <w:pStyle w:val="13"/>
        <w:tabs>
          <w:tab w:val="left" w:pos="284"/>
        </w:tabs>
        <w:spacing w:before="0" w:beforeAutospacing="0" w:after="0" w:afterAutospacing="0"/>
        <w:jc w:val="center"/>
      </w:pPr>
    </w:p>
    <w:p w:rsidR="007621FE" w:rsidRPr="007621FE" w:rsidRDefault="009250E7" w:rsidP="00740597">
      <w:pPr>
        <w:pStyle w:val="af9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597">
        <w:rPr>
          <w:rFonts w:ascii="Times New Roman" w:hAnsi="Times New Roman" w:cs="Times New Roman"/>
          <w:b/>
          <w:sz w:val="28"/>
          <w:szCs w:val="28"/>
        </w:rPr>
        <w:t>О</w:t>
      </w:r>
      <w:r w:rsidR="00E97A79" w:rsidRPr="00740597">
        <w:rPr>
          <w:rFonts w:ascii="Times New Roman" w:hAnsi="Times New Roman" w:cs="Times New Roman"/>
          <w:b/>
          <w:sz w:val="28"/>
          <w:szCs w:val="28"/>
        </w:rPr>
        <w:t xml:space="preserve">бсуждение проекта изменений в ФЗ 102 </w:t>
      </w:r>
      <w:r w:rsidRPr="00740597">
        <w:rPr>
          <w:rFonts w:ascii="Times New Roman" w:hAnsi="Times New Roman" w:cs="Times New Roman"/>
          <w:b/>
          <w:sz w:val="28"/>
          <w:szCs w:val="28"/>
        </w:rPr>
        <w:t>«Об обеспечении единства измерений»</w:t>
      </w:r>
      <w:r w:rsidR="007621FE">
        <w:rPr>
          <w:rFonts w:ascii="Times New Roman" w:hAnsi="Times New Roman" w:cs="Times New Roman"/>
          <w:sz w:val="28"/>
          <w:szCs w:val="28"/>
        </w:rPr>
        <w:t>.</w:t>
      </w:r>
    </w:p>
    <w:p w:rsidR="00740597" w:rsidRDefault="008823E0" w:rsidP="00740597">
      <w:pPr>
        <w:tabs>
          <w:tab w:val="left" w:pos="0"/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1FE">
        <w:rPr>
          <w:rFonts w:ascii="Times New Roman" w:hAnsi="Times New Roman" w:cs="Times New Roman"/>
          <w:i/>
          <w:sz w:val="28"/>
          <w:szCs w:val="28"/>
        </w:rPr>
        <w:t xml:space="preserve">Ссылка на проект: </w:t>
      </w:r>
      <w:hyperlink r:id="rId7" w:history="1">
        <w:r w:rsidR="00740597" w:rsidRPr="00C555E2">
          <w:rPr>
            <w:rStyle w:val="af"/>
            <w:rFonts w:ascii="Times New Roman" w:hAnsi="Times New Roman" w:cs="Times New Roman"/>
            <w:i/>
            <w:sz w:val="28"/>
            <w:szCs w:val="28"/>
          </w:rPr>
          <w:t>https://regulation.gov.ru/projects/161230</w:t>
        </w:r>
      </w:hyperlink>
    </w:p>
    <w:p w:rsidR="002E1148" w:rsidRDefault="002E1148" w:rsidP="00740597">
      <w:pPr>
        <w:tabs>
          <w:tab w:val="left" w:pos="0"/>
          <w:tab w:val="left" w:pos="284"/>
          <w:tab w:val="left" w:pos="851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A55">
        <w:rPr>
          <w:rFonts w:ascii="Times New Roman" w:hAnsi="Times New Roman" w:cs="Times New Roman"/>
          <w:i/>
          <w:sz w:val="28"/>
          <w:szCs w:val="28"/>
        </w:rPr>
        <w:t xml:space="preserve">Сообщение: </w:t>
      </w:r>
      <w:r w:rsidR="00D8565C" w:rsidRPr="00C17A55">
        <w:rPr>
          <w:rFonts w:ascii="Times New Roman" w:hAnsi="Times New Roman" w:cs="Times New Roman"/>
          <w:i/>
          <w:sz w:val="28"/>
          <w:szCs w:val="28"/>
        </w:rPr>
        <w:t>Пре</w:t>
      </w:r>
      <w:r w:rsidR="00C17A55">
        <w:rPr>
          <w:rFonts w:ascii="Times New Roman" w:hAnsi="Times New Roman" w:cs="Times New Roman"/>
          <w:i/>
          <w:sz w:val="28"/>
          <w:szCs w:val="28"/>
        </w:rPr>
        <w:t xml:space="preserve">дставитель </w:t>
      </w:r>
      <w:proofErr w:type="spellStart"/>
      <w:r w:rsidR="00C17A55">
        <w:rPr>
          <w:rFonts w:ascii="Times New Roman" w:hAnsi="Times New Roman" w:cs="Times New Roman"/>
          <w:i/>
          <w:sz w:val="28"/>
          <w:szCs w:val="28"/>
        </w:rPr>
        <w:t>Минпромторга</w:t>
      </w:r>
      <w:proofErr w:type="spellEnd"/>
      <w:r w:rsidR="00C17A55">
        <w:rPr>
          <w:rFonts w:ascii="Times New Roman" w:hAnsi="Times New Roman" w:cs="Times New Roman"/>
          <w:i/>
          <w:sz w:val="28"/>
          <w:szCs w:val="28"/>
        </w:rPr>
        <w:t xml:space="preserve"> России</w:t>
      </w:r>
      <w:r w:rsidR="00CB6BA2" w:rsidRPr="00C17A55">
        <w:rPr>
          <w:rFonts w:ascii="Times New Roman" w:hAnsi="Times New Roman" w:cs="Times New Roman"/>
          <w:i/>
          <w:sz w:val="28"/>
          <w:szCs w:val="28"/>
        </w:rPr>
        <w:t>.</w:t>
      </w:r>
      <w:r w:rsidRPr="00C17A5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823E0" w:rsidRPr="00740597" w:rsidRDefault="00F53B04" w:rsidP="00740597">
      <w:pPr>
        <w:pStyle w:val="af9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before="240"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597">
        <w:rPr>
          <w:rFonts w:ascii="Times New Roman" w:hAnsi="Times New Roman" w:cs="Times New Roman"/>
          <w:b/>
          <w:sz w:val="28"/>
          <w:szCs w:val="28"/>
        </w:rPr>
        <w:t xml:space="preserve">Анализ предложений предприятий </w:t>
      </w:r>
      <w:r w:rsidR="008823E0" w:rsidRPr="00740597">
        <w:rPr>
          <w:rFonts w:ascii="Times New Roman" w:hAnsi="Times New Roman" w:cs="Times New Roman"/>
          <w:b/>
          <w:sz w:val="28"/>
          <w:szCs w:val="28"/>
        </w:rPr>
        <w:t>к</w:t>
      </w:r>
      <w:r w:rsidRPr="00740597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8823E0" w:rsidRPr="00740597">
        <w:rPr>
          <w:rFonts w:ascii="Times New Roman" w:hAnsi="Times New Roman" w:cs="Times New Roman"/>
          <w:b/>
          <w:sz w:val="28"/>
          <w:szCs w:val="28"/>
        </w:rPr>
        <w:t xml:space="preserve">ам приказов </w:t>
      </w:r>
      <w:proofErr w:type="spellStart"/>
      <w:r w:rsidR="008823E0" w:rsidRPr="00740597">
        <w:rPr>
          <w:rFonts w:ascii="Times New Roman" w:hAnsi="Times New Roman" w:cs="Times New Roman"/>
          <w:b/>
          <w:sz w:val="28"/>
          <w:szCs w:val="28"/>
        </w:rPr>
        <w:t>Минпромторга</w:t>
      </w:r>
      <w:proofErr w:type="spellEnd"/>
      <w:r w:rsidR="008823E0" w:rsidRPr="00740597">
        <w:rPr>
          <w:rFonts w:ascii="Times New Roman" w:hAnsi="Times New Roman" w:cs="Times New Roman"/>
          <w:b/>
          <w:sz w:val="28"/>
          <w:szCs w:val="28"/>
        </w:rPr>
        <w:t xml:space="preserve"> России:</w:t>
      </w:r>
    </w:p>
    <w:p w:rsidR="007621FE" w:rsidRDefault="008823E0" w:rsidP="00740597">
      <w:pPr>
        <w:tabs>
          <w:tab w:val="left" w:pos="0"/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53B04" w:rsidRPr="008823E0">
        <w:rPr>
          <w:rFonts w:ascii="Times New Roman" w:hAnsi="Times New Roman" w:cs="Times New Roman"/>
          <w:sz w:val="28"/>
          <w:szCs w:val="28"/>
        </w:rPr>
        <w:t>«</w:t>
      </w:r>
      <w:r w:rsidRPr="008823E0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E0">
        <w:rPr>
          <w:rFonts w:ascii="Times New Roman" w:hAnsi="Times New Roman" w:cs="Times New Roman"/>
          <w:sz w:val="28"/>
          <w:szCs w:val="28"/>
        </w:rPr>
        <w:t>проведения испытаний стандартных образцов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E0">
        <w:rPr>
          <w:rFonts w:ascii="Times New Roman" w:hAnsi="Times New Roman" w:cs="Times New Roman"/>
          <w:sz w:val="28"/>
          <w:szCs w:val="28"/>
        </w:rPr>
        <w:t>или средств измерений в целях утверждения типа,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E0">
        <w:rPr>
          <w:rFonts w:ascii="Times New Roman" w:hAnsi="Times New Roman" w:cs="Times New Roman"/>
          <w:sz w:val="28"/>
          <w:szCs w:val="28"/>
        </w:rPr>
        <w:t>утверждения типа стандартных образцов или типа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E0">
        <w:rPr>
          <w:rFonts w:ascii="Times New Roman" w:hAnsi="Times New Roman" w:cs="Times New Roman"/>
          <w:sz w:val="28"/>
          <w:szCs w:val="28"/>
        </w:rPr>
        <w:t>измерений</w:t>
      </w:r>
      <w:r w:rsidR="00740597">
        <w:rPr>
          <w:rFonts w:ascii="Times New Roman" w:hAnsi="Times New Roman" w:cs="Times New Roman"/>
          <w:sz w:val="28"/>
          <w:szCs w:val="28"/>
        </w:rPr>
        <w:t>, …</w:t>
      </w:r>
      <w:r w:rsidR="00F53B04" w:rsidRPr="008823E0">
        <w:rPr>
          <w:rFonts w:ascii="Times New Roman" w:hAnsi="Times New Roman" w:cs="Times New Roman"/>
          <w:sz w:val="28"/>
          <w:szCs w:val="28"/>
        </w:rPr>
        <w:t>»</w:t>
      </w:r>
      <w:r w:rsidR="007621FE">
        <w:rPr>
          <w:rFonts w:ascii="Times New Roman" w:hAnsi="Times New Roman" w:cs="Times New Roman"/>
          <w:sz w:val="28"/>
          <w:szCs w:val="28"/>
        </w:rPr>
        <w:t>;</w:t>
      </w:r>
    </w:p>
    <w:p w:rsidR="008823E0" w:rsidRDefault="008823E0" w:rsidP="00740597">
      <w:pPr>
        <w:tabs>
          <w:tab w:val="left" w:pos="0"/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3E0">
        <w:rPr>
          <w:rFonts w:ascii="Times New Roman" w:hAnsi="Times New Roman" w:cs="Times New Roman"/>
          <w:i/>
          <w:sz w:val="28"/>
          <w:szCs w:val="28"/>
        </w:rPr>
        <w:t xml:space="preserve">Ссылка на проект: </w:t>
      </w:r>
      <w:hyperlink r:id="rId8" w:history="1">
        <w:r w:rsidR="00740597" w:rsidRPr="00C555E2">
          <w:rPr>
            <w:rStyle w:val="af"/>
            <w:rFonts w:ascii="Times New Roman" w:hAnsi="Times New Roman" w:cs="Times New Roman"/>
            <w:i/>
            <w:sz w:val="28"/>
            <w:szCs w:val="28"/>
          </w:rPr>
          <w:t>https://regulation.gov.ru/projects/164244</w:t>
        </w:r>
      </w:hyperlink>
    </w:p>
    <w:p w:rsidR="007621FE" w:rsidRDefault="008823E0" w:rsidP="00740597">
      <w:pPr>
        <w:tabs>
          <w:tab w:val="left" w:pos="0"/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 </w:t>
      </w:r>
      <w:r w:rsidR="00F53B04" w:rsidRPr="008823E0">
        <w:rPr>
          <w:rFonts w:ascii="Times New Roman" w:hAnsi="Times New Roman" w:cs="Times New Roman"/>
          <w:sz w:val="28"/>
          <w:szCs w:val="28"/>
        </w:rPr>
        <w:t>«</w:t>
      </w:r>
      <w:r w:rsidRPr="008823E0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E0">
        <w:rPr>
          <w:rFonts w:ascii="Times New Roman" w:hAnsi="Times New Roman" w:cs="Times New Roman"/>
          <w:sz w:val="28"/>
          <w:szCs w:val="28"/>
        </w:rPr>
        <w:t>проведения поверки средств измерений, требований к знаку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E0">
        <w:rPr>
          <w:rFonts w:ascii="Times New Roman" w:hAnsi="Times New Roman" w:cs="Times New Roman"/>
          <w:sz w:val="28"/>
          <w:szCs w:val="28"/>
        </w:rPr>
        <w:t>поверки и содержанию свидетельства о поверке</w:t>
      </w:r>
      <w:r w:rsidR="00F53B04" w:rsidRPr="008823E0">
        <w:rPr>
          <w:rFonts w:ascii="Times New Roman" w:hAnsi="Times New Roman" w:cs="Times New Roman"/>
          <w:sz w:val="28"/>
          <w:szCs w:val="28"/>
        </w:rPr>
        <w:t>»</w:t>
      </w:r>
      <w:r w:rsidR="007621FE">
        <w:rPr>
          <w:rFonts w:ascii="Times New Roman" w:hAnsi="Times New Roman" w:cs="Times New Roman"/>
          <w:sz w:val="28"/>
          <w:szCs w:val="28"/>
        </w:rPr>
        <w:t>.</w:t>
      </w:r>
      <w:r w:rsidR="00F53B04" w:rsidRPr="00882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597" w:rsidRDefault="008823E0" w:rsidP="00740597">
      <w:pPr>
        <w:tabs>
          <w:tab w:val="left" w:pos="0"/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1FE">
        <w:rPr>
          <w:rFonts w:ascii="Times New Roman" w:hAnsi="Times New Roman" w:cs="Times New Roman"/>
          <w:i/>
          <w:sz w:val="28"/>
          <w:szCs w:val="28"/>
        </w:rPr>
        <w:t xml:space="preserve">Ссылка на проект: </w:t>
      </w:r>
      <w:hyperlink r:id="rId9" w:history="1">
        <w:r w:rsidR="00740597" w:rsidRPr="00C555E2">
          <w:rPr>
            <w:rStyle w:val="af"/>
            <w:rFonts w:ascii="Times New Roman" w:hAnsi="Times New Roman" w:cs="Times New Roman"/>
            <w:i/>
            <w:sz w:val="28"/>
            <w:szCs w:val="28"/>
          </w:rPr>
          <w:t>https://regulation.gov.ru/projects/164356</w:t>
        </w:r>
      </w:hyperlink>
    </w:p>
    <w:p w:rsidR="00F53B04" w:rsidRPr="00F53B04" w:rsidRDefault="00F53B04" w:rsidP="00740597">
      <w:pPr>
        <w:tabs>
          <w:tab w:val="left" w:pos="0"/>
          <w:tab w:val="left" w:pos="284"/>
          <w:tab w:val="left" w:pos="851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04">
        <w:rPr>
          <w:rFonts w:ascii="Times New Roman" w:hAnsi="Times New Roman" w:cs="Times New Roman"/>
          <w:i/>
          <w:sz w:val="28"/>
          <w:szCs w:val="28"/>
        </w:rPr>
        <w:t xml:space="preserve">Сообщение: </w:t>
      </w:r>
      <w:r>
        <w:rPr>
          <w:rFonts w:ascii="Times New Roman" w:hAnsi="Times New Roman" w:cs="Times New Roman"/>
          <w:i/>
          <w:sz w:val="28"/>
          <w:szCs w:val="28"/>
        </w:rPr>
        <w:t xml:space="preserve">А.С. Кривов, председатель </w:t>
      </w:r>
      <w:r w:rsidRPr="00F53B04">
        <w:rPr>
          <w:rFonts w:ascii="Times New Roman" w:hAnsi="Times New Roman" w:cs="Times New Roman"/>
          <w:i/>
          <w:sz w:val="28"/>
          <w:szCs w:val="28"/>
        </w:rPr>
        <w:t>Межотраслевого совета по прикладной метрологии и приборостроению.</w:t>
      </w:r>
    </w:p>
    <w:p w:rsidR="00D8565C" w:rsidRPr="00740597" w:rsidRDefault="00F53B04" w:rsidP="00740597">
      <w:pPr>
        <w:pStyle w:val="af9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before="240"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3E0" w:rsidRPr="0074059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D8565C" w:rsidRPr="00740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A55" w:rsidRPr="00740597">
        <w:rPr>
          <w:rFonts w:ascii="Times New Roman" w:hAnsi="Times New Roman" w:cs="Times New Roman"/>
          <w:b/>
          <w:sz w:val="28"/>
          <w:szCs w:val="28"/>
        </w:rPr>
        <w:t>деятельности ИЦК «Метрология и измерительная техника</w:t>
      </w:r>
      <w:r w:rsidRPr="0074059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B012F" w:rsidRPr="003B012F" w:rsidRDefault="003B012F" w:rsidP="00740597">
      <w:pPr>
        <w:tabs>
          <w:tab w:val="left" w:pos="0"/>
          <w:tab w:val="left" w:pos="284"/>
          <w:tab w:val="left" w:pos="851"/>
        </w:tabs>
        <w:spacing w:before="120"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012F">
        <w:rPr>
          <w:rFonts w:ascii="Times New Roman" w:hAnsi="Times New Roman" w:cs="Times New Roman"/>
          <w:i/>
          <w:sz w:val="28"/>
          <w:szCs w:val="28"/>
        </w:rPr>
        <w:t xml:space="preserve">Сообщение: </w:t>
      </w:r>
      <w:r w:rsidR="00F53B04">
        <w:rPr>
          <w:rFonts w:ascii="Times New Roman" w:hAnsi="Times New Roman" w:cs="Times New Roman"/>
          <w:i/>
          <w:sz w:val="28"/>
          <w:szCs w:val="28"/>
        </w:rPr>
        <w:t>А</w:t>
      </w:r>
      <w:r w:rsidR="00D8565C" w:rsidRPr="00D8565C">
        <w:rPr>
          <w:rFonts w:ascii="Times New Roman" w:hAnsi="Times New Roman" w:cs="Times New Roman"/>
          <w:i/>
          <w:sz w:val="28"/>
          <w:szCs w:val="28"/>
        </w:rPr>
        <w:t>.</w:t>
      </w:r>
      <w:r w:rsidR="00E97A79">
        <w:rPr>
          <w:rFonts w:ascii="Times New Roman" w:hAnsi="Times New Roman" w:cs="Times New Roman"/>
          <w:i/>
          <w:sz w:val="28"/>
          <w:szCs w:val="28"/>
        </w:rPr>
        <w:t>В</w:t>
      </w:r>
      <w:r w:rsidR="00D8565C" w:rsidRPr="00D8565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97A79">
        <w:rPr>
          <w:rFonts w:ascii="Times New Roman" w:hAnsi="Times New Roman" w:cs="Times New Roman"/>
          <w:i/>
          <w:sz w:val="28"/>
          <w:szCs w:val="28"/>
        </w:rPr>
        <w:t>Дзюбан</w:t>
      </w:r>
      <w:r w:rsidR="00D8565C" w:rsidRPr="00D8565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97A79" w:rsidRPr="00E97A79">
        <w:rPr>
          <w:rFonts w:ascii="Times New Roman" w:hAnsi="Times New Roman" w:cs="Times New Roman"/>
          <w:i/>
          <w:sz w:val="28"/>
          <w:szCs w:val="28"/>
        </w:rPr>
        <w:t xml:space="preserve">эксперт-аналитик ИЦК «Метрология </w:t>
      </w:r>
      <w:r w:rsidR="00740597">
        <w:rPr>
          <w:rFonts w:ascii="Times New Roman" w:hAnsi="Times New Roman" w:cs="Times New Roman"/>
          <w:i/>
          <w:sz w:val="28"/>
          <w:szCs w:val="28"/>
        </w:rPr>
        <w:br/>
      </w:r>
      <w:r w:rsidR="00E97A79" w:rsidRPr="00E97A79">
        <w:rPr>
          <w:rFonts w:ascii="Times New Roman" w:hAnsi="Times New Roman" w:cs="Times New Roman"/>
          <w:i/>
          <w:sz w:val="28"/>
          <w:szCs w:val="28"/>
        </w:rPr>
        <w:t>и измерительная техника»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B012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D61D6" w:rsidRPr="00740597" w:rsidRDefault="004D61D6" w:rsidP="00740597">
      <w:pPr>
        <w:pStyle w:val="af9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before="240"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597">
        <w:rPr>
          <w:rFonts w:ascii="Times New Roman" w:hAnsi="Times New Roman" w:cs="Times New Roman"/>
          <w:b/>
          <w:sz w:val="28"/>
          <w:szCs w:val="28"/>
        </w:rPr>
        <w:t xml:space="preserve">Разное </w:t>
      </w:r>
    </w:p>
    <w:sectPr w:rsidR="004D61D6" w:rsidRPr="00740597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B5" w:rsidRDefault="009000B5">
      <w:pPr>
        <w:spacing w:after="0" w:line="240" w:lineRule="auto"/>
      </w:pPr>
      <w:r>
        <w:separator/>
      </w:r>
    </w:p>
  </w:endnote>
  <w:endnote w:type="continuationSeparator" w:id="0">
    <w:p w:rsidR="009000B5" w:rsidRDefault="0090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B5" w:rsidRDefault="009000B5">
      <w:pPr>
        <w:spacing w:after="0" w:line="240" w:lineRule="auto"/>
      </w:pPr>
      <w:r>
        <w:separator/>
      </w:r>
    </w:p>
  </w:footnote>
  <w:footnote w:type="continuationSeparator" w:id="0">
    <w:p w:rsidR="009000B5" w:rsidRDefault="0090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0F" w:rsidRPr="00CE430F" w:rsidRDefault="00CE430F" w:rsidP="00CE430F">
    <w:pPr>
      <w:pStyle w:val="a9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092A"/>
    <w:multiLevelType w:val="hybridMultilevel"/>
    <w:tmpl w:val="862E3D56"/>
    <w:lvl w:ilvl="0" w:tplc="932C6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49187784">
      <w:start w:val="1"/>
      <w:numFmt w:val="lowerLetter"/>
      <w:lvlText w:val="%2."/>
      <w:lvlJc w:val="left"/>
      <w:pPr>
        <w:ind w:left="1440" w:hanging="360"/>
      </w:pPr>
    </w:lvl>
    <w:lvl w:ilvl="2" w:tplc="8188BDC0">
      <w:start w:val="1"/>
      <w:numFmt w:val="lowerRoman"/>
      <w:lvlText w:val="%3."/>
      <w:lvlJc w:val="right"/>
      <w:pPr>
        <w:ind w:left="2160" w:hanging="180"/>
      </w:pPr>
    </w:lvl>
    <w:lvl w:ilvl="3" w:tplc="E59893FC">
      <w:start w:val="1"/>
      <w:numFmt w:val="decimal"/>
      <w:lvlText w:val="%4."/>
      <w:lvlJc w:val="left"/>
      <w:pPr>
        <w:ind w:left="2880" w:hanging="360"/>
      </w:pPr>
    </w:lvl>
    <w:lvl w:ilvl="4" w:tplc="D3EA75C4">
      <w:start w:val="1"/>
      <w:numFmt w:val="lowerLetter"/>
      <w:lvlText w:val="%5."/>
      <w:lvlJc w:val="left"/>
      <w:pPr>
        <w:ind w:left="3600" w:hanging="360"/>
      </w:pPr>
    </w:lvl>
    <w:lvl w:ilvl="5" w:tplc="74600504">
      <w:start w:val="1"/>
      <w:numFmt w:val="lowerRoman"/>
      <w:lvlText w:val="%6."/>
      <w:lvlJc w:val="right"/>
      <w:pPr>
        <w:ind w:left="4320" w:hanging="180"/>
      </w:pPr>
    </w:lvl>
    <w:lvl w:ilvl="6" w:tplc="A30EFB76">
      <w:start w:val="1"/>
      <w:numFmt w:val="decimal"/>
      <w:lvlText w:val="%7."/>
      <w:lvlJc w:val="left"/>
      <w:pPr>
        <w:ind w:left="5040" w:hanging="360"/>
      </w:pPr>
    </w:lvl>
    <w:lvl w:ilvl="7" w:tplc="6CAA3230">
      <w:start w:val="1"/>
      <w:numFmt w:val="lowerLetter"/>
      <w:lvlText w:val="%8."/>
      <w:lvlJc w:val="left"/>
      <w:pPr>
        <w:ind w:left="5760" w:hanging="360"/>
      </w:pPr>
    </w:lvl>
    <w:lvl w:ilvl="8" w:tplc="C5C6C1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C1296"/>
    <w:multiLevelType w:val="hybridMultilevel"/>
    <w:tmpl w:val="67FCA910"/>
    <w:lvl w:ilvl="0" w:tplc="565202FA">
      <w:start w:val="1"/>
      <w:numFmt w:val="decimal"/>
      <w:lvlText w:val="%1."/>
      <w:lvlJc w:val="left"/>
      <w:pPr>
        <w:ind w:left="720" w:hanging="360"/>
      </w:pPr>
    </w:lvl>
    <w:lvl w:ilvl="1" w:tplc="A85AEDC2">
      <w:start w:val="1"/>
      <w:numFmt w:val="lowerLetter"/>
      <w:lvlText w:val="%2."/>
      <w:lvlJc w:val="left"/>
      <w:pPr>
        <w:ind w:left="1440" w:hanging="360"/>
      </w:pPr>
    </w:lvl>
    <w:lvl w:ilvl="2" w:tplc="CB7E18AA">
      <w:start w:val="1"/>
      <w:numFmt w:val="lowerRoman"/>
      <w:lvlText w:val="%3."/>
      <w:lvlJc w:val="right"/>
      <w:pPr>
        <w:ind w:left="2160" w:hanging="180"/>
      </w:pPr>
    </w:lvl>
    <w:lvl w:ilvl="3" w:tplc="932C976C">
      <w:start w:val="1"/>
      <w:numFmt w:val="decimal"/>
      <w:lvlText w:val="%4."/>
      <w:lvlJc w:val="left"/>
      <w:pPr>
        <w:ind w:left="2880" w:hanging="360"/>
      </w:pPr>
    </w:lvl>
    <w:lvl w:ilvl="4" w:tplc="A87C2CAA">
      <w:start w:val="1"/>
      <w:numFmt w:val="lowerLetter"/>
      <w:lvlText w:val="%5."/>
      <w:lvlJc w:val="left"/>
      <w:pPr>
        <w:ind w:left="3600" w:hanging="360"/>
      </w:pPr>
    </w:lvl>
    <w:lvl w:ilvl="5" w:tplc="F7144DAE">
      <w:start w:val="1"/>
      <w:numFmt w:val="lowerRoman"/>
      <w:lvlText w:val="%6."/>
      <w:lvlJc w:val="right"/>
      <w:pPr>
        <w:ind w:left="4320" w:hanging="180"/>
      </w:pPr>
    </w:lvl>
    <w:lvl w:ilvl="6" w:tplc="8F787844">
      <w:start w:val="1"/>
      <w:numFmt w:val="decimal"/>
      <w:lvlText w:val="%7."/>
      <w:lvlJc w:val="left"/>
      <w:pPr>
        <w:ind w:left="5040" w:hanging="360"/>
      </w:pPr>
    </w:lvl>
    <w:lvl w:ilvl="7" w:tplc="3C6A281E">
      <w:start w:val="1"/>
      <w:numFmt w:val="lowerLetter"/>
      <w:lvlText w:val="%8."/>
      <w:lvlJc w:val="left"/>
      <w:pPr>
        <w:ind w:left="5760" w:hanging="360"/>
      </w:pPr>
    </w:lvl>
    <w:lvl w:ilvl="8" w:tplc="6E7E37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6726"/>
    <w:multiLevelType w:val="hybridMultilevel"/>
    <w:tmpl w:val="AF64126A"/>
    <w:lvl w:ilvl="0" w:tplc="C2B06AD2">
      <w:start w:val="1"/>
      <w:numFmt w:val="decimal"/>
      <w:lvlText w:val="%1."/>
      <w:lvlJc w:val="left"/>
      <w:pPr>
        <w:ind w:left="720" w:hanging="360"/>
      </w:pPr>
    </w:lvl>
    <w:lvl w:ilvl="1" w:tplc="576E8062">
      <w:start w:val="1"/>
      <w:numFmt w:val="lowerLetter"/>
      <w:lvlText w:val="%2."/>
      <w:lvlJc w:val="left"/>
      <w:pPr>
        <w:ind w:left="1440" w:hanging="360"/>
      </w:pPr>
    </w:lvl>
    <w:lvl w:ilvl="2" w:tplc="C8421520">
      <w:start w:val="1"/>
      <w:numFmt w:val="lowerRoman"/>
      <w:lvlText w:val="%3."/>
      <w:lvlJc w:val="right"/>
      <w:pPr>
        <w:ind w:left="2160" w:hanging="180"/>
      </w:pPr>
    </w:lvl>
    <w:lvl w:ilvl="3" w:tplc="D78E12FC">
      <w:start w:val="1"/>
      <w:numFmt w:val="decimal"/>
      <w:lvlText w:val="%4."/>
      <w:lvlJc w:val="left"/>
      <w:pPr>
        <w:ind w:left="2880" w:hanging="360"/>
      </w:pPr>
    </w:lvl>
    <w:lvl w:ilvl="4" w:tplc="C180072A">
      <w:start w:val="1"/>
      <w:numFmt w:val="lowerLetter"/>
      <w:lvlText w:val="%5."/>
      <w:lvlJc w:val="left"/>
      <w:pPr>
        <w:ind w:left="3600" w:hanging="360"/>
      </w:pPr>
    </w:lvl>
    <w:lvl w:ilvl="5" w:tplc="3E7C63E4">
      <w:start w:val="1"/>
      <w:numFmt w:val="lowerRoman"/>
      <w:lvlText w:val="%6."/>
      <w:lvlJc w:val="right"/>
      <w:pPr>
        <w:ind w:left="4320" w:hanging="180"/>
      </w:pPr>
    </w:lvl>
    <w:lvl w:ilvl="6" w:tplc="8E0840D4">
      <w:start w:val="1"/>
      <w:numFmt w:val="decimal"/>
      <w:lvlText w:val="%7."/>
      <w:lvlJc w:val="left"/>
      <w:pPr>
        <w:ind w:left="5040" w:hanging="360"/>
      </w:pPr>
    </w:lvl>
    <w:lvl w:ilvl="7" w:tplc="7D70D9BC">
      <w:start w:val="1"/>
      <w:numFmt w:val="lowerLetter"/>
      <w:lvlText w:val="%8."/>
      <w:lvlJc w:val="left"/>
      <w:pPr>
        <w:ind w:left="5760" w:hanging="360"/>
      </w:pPr>
    </w:lvl>
    <w:lvl w:ilvl="8" w:tplc="89E45E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FC"/>
    <w:rsid w:val="00074A3E"/>
    <w:rsid w:val="000D7606"/>
    <w:rsid w:val="00126C2C"/>
    <w:rsid w:val="00135929"/>
    <w:rsid w:val="001C15A1"/>
    <w:rsid w:val="001D36FC"/>
    <w:rsid w:val="002109F8"/>
    <w:rsid w:val="00220B3D"/>
    <w:rsid w:val="002C6B27"/>
    <w:rsid w:val="002D3791"/>
    <w:rsid w:val="002E1148"/>
    <w:rsid w:val="0036115B"/>
    <w:rsid w:val="00387DD5"/>
    <w:rsid w:val="003B012F"/>
    <w:rsid w:val="004B1973"/>
    <w:rsid w:val="004D61D6"/>
    <w:rsid w:val="00591231"/>
    <w:rsid w:val="006A58B1"/>
    <w:rsid w:val="006D0C4C"/>
    <w:rsid w:val="006E1FFC"/>
    <w:rsid w:val="006F0E78"/>
    <w:rsid w:val="007029F7"/>
    <w:rsid w:val="00740597"/>
    <w:rsid w:val="0076212D"/>
    <w:rsid w:val="007621FE"/>
    <w:rsid w:val="007C23DC"/>
    <w:rsid w:val="007E2244"/>
    <w:rsid w:val="008823E0"/>
    <w:rsid w:val="008D2562"/>
    <w:rsid w:val="009000B5"/>
    <w:rsid w:val="009250E7"/>
    <w:rsid w:val="00AE4EB4"/>
    <w:rsid w:val="00B460A5"/>
    <w:rsid w:val="00C17A55"/>
    <w:rsid w:val="00C461B7"/>
    <w:rsid w:val="00C80B5A"/>
    <w:rsid w:val="00C905AE"/>
    <w:rsid w:val="00CA2D73"/>
    <w:rsid w:val="00CB6BA2"/>
    <w:rsid w:val="00CE430F"/>
    <w:rsid w:val="00D8565C"/>
    <w:rsid w:val="00E01E70"/>
    <w:rsid w:val="00E1117E"/>
    <w:rsid w:val="00E4489C"/>
    <w:rsid w:val="00E97A79"/>
    <w:rsid w:val="00F33C91"/>
    <w:rsid w:val="00F53B04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3FA0"/>
  <w15:docId w15:val="{AE1B0B51-9725-47AE-98A6-2244614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C8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80B5A"/>
    <w:rPr>
      <w:rFonts w:ascii="Segoe UI" w:hAnsi="Segoe UI" w:cs="Segoe UI"/>
      <w:sz w:val="18"/>
      <w:szCs w:val="18"/>
    </w:rPr>
  </w:style>
  <w:style w:type="character" w:customStyle="1" w:styleId="introtext1">
    <w:name w:val="introtext1"/>
    <w:basedOn w:val="a0"/>
    <w:rsid w:val="006A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/1642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ulation.gov.ru/projects/1612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gov.ru/projects/164356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 Анатолий Сергеевич</dc:creator>
  <cp:lastModifiedBy>Коновалов Сергей Анатольевич</cp:lastModifiedBy>
  <cp:revision>27</cp:revision>
  <cp:lastPrinted>2026-02-11T07:05:00Z</cp:lastPrinted>
  <dcterms:created xsi:type="dcterms:W3CDTF">2024-04-04T14:29:00Z</dcterms:created>
  <dcterms:modified xsi:type="dcterms:W3CDTF">2026-02-11T07:21:00Z</dcterms:modified>
</cp:coreProperties>
</file>